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A24850">
        <w:rPr>
          <w:rFonts w:ascii="Times New Roman" w:hAnsi="Times New Roman" w:cs="Times New Roman"/>
          <w:b/>
          <w:sz w:val="24"/>
          <w:szCs w:val="24"/>
        </w:rPr>
        <w:t>автрака для питания учащихся 5-11</w:t>
      </w:r>
      <w:r w:rsidRPr="00A364E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3184F" w:rsidRPr="00A364EB" w:rsidRDefault="00501684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11.12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3184F" w:rsidRPr="00A24850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284" w:type="dxa"/>
        <w:tblLayout w:type="fixed"/>
        <w:tblLook w:val="0000" w:firstRow="0" w:lastRow="0" w:firstColumn="0" w:lastColumn="0" w:noHBand="0" w:noVBand="0"/>
      </w:tblPr>
      <w:tblGrid>
        <w:gridCol w:w="1462"/>
        <w:gridCol w:w="4986"/>
        <w:gridCol w:w="1221"/>
        <w:gridCol w:w="1615"/>
      </w:tblGrid>
      <w:tr w:rsidR="00A24850" w:rsidRPr="00A24850" w:rsidTr="00A24850">
        <w:trPr>
          <w:trHeight w:val="468"/>
        </w:trPr>
        <w:tc>
          <w:tcPr>
            <w:tcW w:w="1462" w:type="dxa"/>
          </w:tcPr>
          <w:p w:rsidR="00A24850" w:rsidRPr="00A24850" w:rsidRDefault="00A2485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24850">
              <w:rPr>
                <w:rFonts w:ascii="Calibri" w:hAnsi="Calibri" w:cs="Calibri"/>
              </w:rPr>
              <w:t>Завтрак 2</w:t>
            </w:r>
          </w:p>
        </w:tc>
        <w:tc>
          <w:tcPr>
            <w:tcW w:w="4986" w:type="dxa"/>
          </w:tcPr>
          <w:p w:rsidR="00A24850" w:rsidRPr="00A24850" w:rsidRDefault="00A2485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24850">
              <w:rPr>
                <w:rFonts w:ascii="Calibri" w:hAnsi="Calibri" w:cs="Calibri"/>
              </w:rPr>
              <w:t>омл</w:t>
            </w:r>
            <w:bookmarkStart w:id="0" w:name="_GoBack"/>
            <w:bookmarkEnd w:id="0"/>
            <w:r w:rsidRPr="00A24850">
              <w:rPr>
                <w:rFonts w:ascii="Calibri" w:hAnsi="Calibri" w:cs="Calibri"/>
              </w:rPr>
              <w:t>ет с колбасой</w:t>
            </w:r>
          </w:p>
        </w:tc>
        <w:tc>
          <w:tcPr>
            <w:tcW w:w="1221" w:type="dxa"/>
          </w:tcPr>
          <w:p w:rsidR="00A24850" w:rsidRPr="00A24850" w:rsidRDefault="00A2485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A24850">
              <w:rPr>
                <w:rFonts w:ascii="Calibri" w:hAnsi="Calibri" w:cs="Calibri"/>
              </w:rPr>
              <w:t>150</w:t>
            </w:r>
          </w:p>
        </w:tc>
        <w:tc>
          <w:tcPr>
            <w:tcW w:w="1615" w:type="dxa"/>
          </w:tcPr>
          <w:p w:rsidR="00A24850" w:rsidRPr="00A24850" w:rsidRDefault="00A2485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A24850">
              <w:rPr>
                <w:rFonts w:ascii="Calibri" w:hAnsi="Calibri" w:cs="Calibri"/>
              </w:rPr>
              <w:t>347</w:t>
            </w:r>
          </w:p>
        </w:tc>
      </w:tr>
      <w:tr w:rsidR="00A24850" w:rsidRPr="00A24850" w:rsidTr="00A24850">
        <w:trPr>
          <w:trHeight w:val="468"/>
        </w:trPr>
        <w:tc>
          <w:tcPr>
            <w:tcW w:w="1462" w:type="dxa"/>
          </w:tcPr>
          <w:p w:rsidR="00A24850" w:rsidRPr="00A24850" w:rsidRDefault="00A2485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4986" w:type="dxa"/>
          </w:tcPr>
          <w:p w:rsidR="00A24850" w:rsidRPr="00A24850" w:rsidRDefault="00A2485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24850">
              <w:rPr>
                <w:rFonts w:ascii="Calibri" w:hAnsi="Calibri" w:cs="Calibri"/>
              </w:rPr>
              <w:t>чай с молоком</w:t>
            </w:r>
          </w:p>
        </w:tc>
        <w:tc>
          <w:tcPr>
            <w:tcW w:w="1221" w:type="dxa"/>
          </w:tcPr>
          <w:p w:rsidR="00A24850" w:rsidRPr="00A24850" w:rsidRDefault="00A2485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24850">
              <w:rPr>
                <w:rFonts w:ascii="Calibri" w:hAnsi="Calibri" w:cs="Calibri"/>
              </w:rPr>
              <w:t>150/50/15</w:t>
            </w:r>
          </w:p>
        </w:tc>
        <w:tc>
          <w:tcPr>
            <w:tcW w:w="1615" w:type="dxa"/>
          </w:tcPr>
          <w:p w:rsidR="00A24850" w:rsidRPr="00A24850" w:rsidRDefault="00A2485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A24850">
              <w:rPr>
                <w:rFonts w:ascii="Calibri" w:hAnsi="Calibri" w:cs="Calibri"/>
              </w:rPr>
              <w:t>81</w:t>
            </w:r>
          </w:p>
        </w:tc>
      </w:tr>
      <w:tr w:rsidR="00A24850" w:rsidRPr="00A24850" w:rsidTr="00A24850">
        <w:trPr>
          <w:trHeight w:val="468"/>
        </w:trPr>
        <w:tc>
          <w:tcPr>
            <w:tcW w:w="1462" w:type="dxa"/>
          </w:tcPr>
          <w:p w:rsidR="00A24850" w:rsidRPr="00A24850" w:rsidRDefault="00A2485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4986" w:type="dxa"/>
          </w:tcPr>
          <w:p w:rsidR="00A24850" w:rsidRPr="00A24850" w:rsidRDefault="00A2485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24850">
              <w:rPr>
                <w:rFonts w:ascii="Calibri" w:hAnsi="Calibri" w:cs="Calibri"/>
              </w:rPr>
              <w:t>печенье сахарное</w:t>
            </w:r>
          </w:p>
        </w:tc>
        <w:tc>
          <w:tcPr>
            <w:tcW w:w="1221" w:type="dxa"/>
          </w:tcPr>
          <w:p w:rsidR="00A24850" w:rsidRPr="00A24850" w:rsidRDefault="00A2485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A24850">
              <w:rPr>
                <w:rFonts w:ascii="Calibri" w:hAnsi="Calibri" w:cs="Calibri"/>
              </w:rPr>
              <w:t>20</w:t>
            </w:r>
          </w:p>
        </w:tc>
        <w:tc>
          <w:tcPr>
            <w:tcW w:w="1615" w:type="dxa"/>
          </w:tcPr>
          <w:p w:rsidR="00A24850" w:rsidRPr="00A24850" w:rsidRDefault="00A2485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A24850">
              <w:rPr>
                <w:rFonts w:ascii="Calibri" w:hAnsi="Calibri" w:cs="Calibri"/>
              </w:rPr>
              <w:t>83</w:t>
            </w:r>
          </w:p>
        </w:tc>
      </w:tr>
      <w:tr w:rsidR="00A24850" w:rsidRPr="00A24850" w:rsidTr="00A24850">
        <w:trPr>
          <w:trHeight w:val="468"/>
        </w:trPr>
        <w:tc>
          <w:tcPr>
            <w:tcW w:w="1462" w:type="dxa"/>
          </w:tcPr>
          <w:p w:rsidR="00A24850" w:rsidRPr="00A24850" w:rsidRDefault="00A2485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4986" w:type="dxa"/>
          </w:tcPr>
          <w:p w:rsidR="00A24850" w:rsidRPr="00A24850" w:rsidRDefault="00A2485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24850"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221" w:type="dxa"/>
          </w:tcPr>
          <w:p w:rsidR="00A24850" w:rsidRPr="00A24850" w:rsidRDefault="00A2485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A24850">
              <w:rPr>
                <w:rFonts w:ascii="Calibri" w:hAnsi="Calibri" w:cs="Calibri"/>
              </w:rPr>
              <w:t>40</w:t>
            </w:r>
          </w:p>
        </w:tc>
        <w:tc>
          <w:tcPr>
            <w:tcW w:w="1615" w:type="dxa"/>
          </w:tcPr>
          <w:p w:rsidR="00A24850" w:rsidRPr="00A24850" w:rsidRDefault="00A2485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A24850">
              <w:rPr>
                <w:rFonts w:ascii="Calibri" w:hAnsi="Calibri" w:cs="Calibri"/>
              </w:rPr>
              <w:t>94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501684"/>
    <w:rsid w:val="00561002"/>
    <w:rsid w:val="006E3020"/>
    <w:rsid w:val="00710734"/>
    <w:rsid w:val="00737234"/>
    <w:rsid w:val="00A24850"/>
    <w:rsid w:val="00D87AD1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C947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2024-12-11T05:09:00Z</dcterms:created>
  <dcterms:modified xsi:type="dcterms:W3CDTF">2024-12-11T05:09:00Z</dcterms:modified>
</cp:coreProperties>
</file>