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85" w:rsidRDefault="00AD04C2">
      <w:pPr>
        <w:pStyle w:val="11"/>
        <w:ind w:left="4217" w:firstLine="0"/>
        <w:jc w:val="left"/>
      </w:pPr>
      <w:r>
        <w:t>Положение</w:t>
      </w:r>
    </w:p>
    <w:p w:rsidR="00AC6785" w:rsidRDefault="00AD04C2" w:rsidP="009E352F">
      <w:pPr>
        <w:spacing w:before="160" w:line="360" w:lineRule="auto"/>
        <w:ind w:left="191" w:right="105" w:firstLine="1310"/>
        <w:rPr>
          <w:b/>
          <w:i/>
          <w:sz w:val="28"/>
        </w:rPr>
      </w:pPr>
      <w:r>
        <w:rPr>
          <w:b/>
          <w:sz w:val="28"/>
        </w:rPr>
        <w:t>о Центре образования естественно-научной и технологической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базе</w:t>
      </w:r>
      <w:r>
        <w:rPr>
          <w:b/>
          <w:spacing w:val="-5"/>
          <w:sz w:val="28"/>
        </w:rPr>
        <w:t xml:space="preserve"> </w:t>
      </w:r>
      <w:r w:rsidR="009E352F">
        <w:rPr>
          <w:b/>
          <w:i/>
          <w:sz w:val="28"/>
        </w:rPr>
        <w:t>МБОУ Покровская средняя школа</w:t>
      </w:r>
    </w:p>
    <w:p w:rsidR="00AC6785" w:rsidRDefault="00AD04C2">
      <w:pPr>
        <w:pStyle w:val="11"/>
        <w:numPr>
          <w:ilvl w:val="0"/>
          <w:numId w:val="2"/>
        </w:numPr>
        <w:tabs>
          <w:tab w:val="left" w:pos="1534"/>
        </w:tabs>
        <w:spacing w:before="158"/>
        <w:ind w:hanging="709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  <w:bookmarkStart w:id="0" w:name="_GoBack"/>
      <w:bookmarkEnd w:id="0"/>
    </w:p>
    <w:p w:rsidR="00AC6785" w:rsidRDefault="00AD04C2" w:rsidP="009E352F">
      <w:pPr>
        <w:pStyle w:val="a4"/>
        <w:numPr>
          <w:ilvl w:val="1"/>
          <w:numId w:val="2"/>
        </w:numPr>
        <w:tabs>
          <w:tab w:val="left" w:pos="1534"/>
        </w:tabs>
        <w:spacing w:before="156" w:line="360" w:lineRule="auto"/>
        <w:ind w:right="122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 w:rsidR="009E352F" w:rsidRPr="009E352F">
        <w:rPr>
          <w:i/>
          <w:sz w:val="28"/>
        </w:rPr>
        <w:t>МБОУ Покровская средняя школа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Центр)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 направленностей.</w:t>
      </w:r>
    </w:p>
    <w:p w:rsidR="00AC6785" w:rsidRDefault="00AD04C2" w:rsidP="009E352F">
      <w:pPr>
        <w:pStyle w:val="a4"/>
        <w:numPr>
          <w:ilvl w:val="1"/>
          <w:numId w:val="2"/>
        </w:numPr>
        <w:tabs>
          <w:tab w:val="left" w:pos="1534"/>
        </w:tabs>
        <w:spacing w:line="360" w:lineRule="auto"/>
        <w:ind w:right="120"/>
        <w:rPr>
          <w:sz w:val="28"/>
        </w:rPr>
      </w:pPr>
      <w:r>
        <w:rPr>
          <w:sz w:val="28"/>
        </w:rPr>
        <w:t>Центр не является юридическим лицом и действует 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 w:rsidR="009E352F" w:rsidRPr="009E352F">
        <w:rPr>
          <w:i/>
          <w:sz w:val="28"/>
        </w:rPr>
        <w:t>МБОУ Покровская средняя школа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«Образование».</w:t>
      </w:r>
    </w:p>
    <w:p w:rsidR="00AC6785" w:rsidRDefault="00AD04C2" w:rsidP="009E352F">
      <w:pPr>
        <w:pStyle w:val="a4"/>
        <w:numPr>
          <w:ilvl w:val="1"/>
          <w:numId w:val="2"/>
        </w:numPr>
        <w:tabs>
          <w:tab w:val="left" w:pos="1534"/>
          <w:tab w:val="left" w:pos="3129"/>
        </w:tabs>
        <w:spacing w:line="360" w:lineRule="auto"/>
        <w:ind w:right="121"/>
        <w:rPr>
          <w:sz w:val="28"/>
        </w:rPr>
      </w:pPr>
      <w:r>
        <w:rPr>
          <w:sz w:val="28"/>
        </w:rPr>
        <w:t>В своей деятельности Центр руководствуется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29.12.2012 № 273-ФЗ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 w:rsidR="009E352F" w:rsidRPr="009E352F">
        <w:rPr>
          <w:i/>
          <w:sz w:val="28"/>
        </w:rPr>
        <w:t>МБОУ Покровская средняя школа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настоящим Положением.</w:t>
      </w:r>
    </w:p>
    <w:p w:rsidR="00AC6785" w:rsidRDefault="00AD04C2">
      <w:pPr>
        <w:pStyle w:val="a4"/>
        <w:numPr>
          <w:ilvl w:val="1"/>
          <w:numId w:val="2"/>
        </w:numPr>
        <w:tabs>
          <w:tab w:val="left" w:pos="1401"/>
        </w:tabs>
        <w:spacing w:before="1" w:line="360" w:lineRule="auto"/>
        <w:ind w:right="127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(директору).</w:t>
      </w:r>
    </w:p>
    <w:p w:rsidR="00AC6785" w:rsidRDefault="00AD04C2">
      <w:pPr>
        <w:pStyle w:val="11"/>
        <w:numPr>
          <w:ilvl w:val="0"/>
          <w:numId w:val="2"/>
        </w:numPr>
        <w:tabs>
          <w:tab w:val="left" w:pos="1534"/>
        </w:tabs>
        <w:spacing w:before="4"/>
        <w:ind w:hanging="709"/>
        <w:jc w:val="both"/>
      </w:pP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Центра</w:t>
      </w:r>
    </w:p>
    <w:p w:rsidR="00AC6785" w:rsidRDefault="00AD04C2">
      <w:pPr>
        <w:pStyle w:val="a4"/>
        <w:numPr>
          <w:ilvl w:val="1"/>
          <w:numId w:val="2"/>
        </w:numPr>
        <w:tabs>
          <w:tab w:val="left" w:pos="1534"/>
        </w:tabs>
        <w:spacing w:before="158" w:line="360" w:lineRule="auto"/>
        <w:ind w:right="121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</w:p>
    <w:p w:rsidR="00AC6785" w:rsidRDefault="00AC6785">
      <w:pPr>
        <w:spacing w:line="360" w:lineRule="auto"/>
        <w:jc w:val="both"/>
        <w:rPr>
          <w:sz w:val="28"/>
        </w:rPr>
        <w:sectPr w:rsidR="00AC6785">
          <w:type w:val="continuous"/>
          <w:pgSz w:w="11900" w:h="16850"/>
          <w:pgMar w:top="640" w:right="440" w:bottom="280" w:left="1160" w:header="720" w:footer="720" w:gutter="0"/>
          <w:cols w:space="720"/>
        </w:sectPr>
      </w:pPr>
    </w:p>
    <w:p w:rsidR="00AC6785" w:rsidRDefault="00AD04C2">
      <w:pPr>
        <w:pStyle w:val="a3"/>
        <w:tabs>
          <w:tab w:val="left" w:pos="1546"/>
          <w:tab w:val="left" w:pos="2850"/>
          <w:tab w:val="left" w:pos="4290"/>
          <w:tab w:val="left" w:pos="4791"/>
          <w:tab w:val="left" w:pos="6064"/>
          <w:tab w:val="left" w:pos="7556"/>
          <w:tab w:val="left" w:pos="9009"/>
        </w:tabs>
        <w:spacing w:before="60" w:line="362" w:lineRule="auto"/>
        <w:ind w:right="122" w:firstLine="0"/>
        <w:jc w:val="left"/>
      </w:pPr>
      <w:r>
        <w:lastRenderedPageBreak/>
        <w:t>естественно-научной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технической</w:t>
      </w:r>
      <w:r>
        <w:rPr>
          <w:spacing w:val="53"/>
        </w:rPr>
        <w:t xml:space="preserve"> </w:t>
      </w:r>
      <w:r>
        <w:t>направленностей,</w:t>
      </w:r>
      <w:r>
        <w:rPr>
          <w:spacing w:val="55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отработки</w:t>
      </w:r>
      <w:r>
        <w:tab/>
        <w:t>учебного</w:t>
      </w:r>
      <w:r>
        <w:tab/>
        <w:t>материала</w:t>
      </w:r>
      <w:r>
        <w:tab/>
        <w:t>по</w:t>
      </w:r>
      <w:r>
        <w:tab/>
        <w:t>учебным</w:t>
      </w:r>
      <w:r>
        <w:tab/>
        <w:t>предметам</w:t>
      </w:r>
      <w:r>
        <w:tab/>
        <w:t>«Физика»,</w:t>
      </w:r>
      <w:r>
        <w:tab/>
        <w:t>«Химия»,</w:t>
      </w:r>
    </w:p>
    <w:p w:rsidR="00AC6785" w:rsidRDefault="00AD04C2">
      <w:pPr>
        <w:pStyle w:val="a3"/>
        <w:spacing w:line="317" w:lineRule="exact"/>
        <w:ind w:firstLine="0"/>
        <w:jc w:val="left"/>
      </w:pPr>
      <w:r>
        <w:t>«Биология».</w:t>
      </w:r>
    </w:p>
    <w:p w:rsidR="00AC6785" w:rsidRDefault="00AD04C2">
      <w:pPr>
        <w:pStyle w:val="a4"/>
        <w:numPr>
          <w:ilvl w:val="1"/>
          <w:numId w:val="2"/>
        </w:numPr>
        <w:tabs>
          <w:tab w:val="left" w:pos="1534"/>
        </w:tabs>
        <w:spacing w:before="160"/>
        <w:ind w:left="1533" w:hanging="709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AC6785" w:rsidRDefault="00AD04C2">
      <w:pPr>
        <w:pStyle w:val="a4"/>
        <w:numPr>
          <w:ilvl w:val="2"/>
          <w:numId w:val="2"/>
        </w:numPr>
        <w:tabs>
          <w:tab w:val="left" w:pos="1534"/>
        </w:tabs>
        <w:spacing w:before="161" w:line="360" w:lineRule="auto"/>
        <w:ind w:right="125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 естественно-научной и технологической направленностей, в том числе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AC6785" w:rsidRDefault="00AD04C2">
      <w:pPr>
        <w:pStyle w:val="a4"/>
        <w:numPr>
          <w:ilvl w:val="2"/>
          <w:numId w:val="2"/>
        </w:numPr>
        <w:tabs>
          <w:tab w:val="left" w:pos="1534"/>
        </w:tabs>
        <w:spacing w:line="360" w:lineRule="auto"/>
        <w:ind w:right="123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каникулярный период;</w:t>
      </w:r>
    </w:p>
    <w:p w:rsidR="00AC6785" w:rsidRDefault="00AD04C2">
      <w:pPr>
        <w:pStyle w:val="a4"/>
        <w:numPr>
          <w:ilvl w:val="2"/>
          <w:numId w:val="2"/>
        </w:numPr>
        <w:tabs>
          <w:tab w:val="left" w:pos="1534"/>
        </w:tabs>
        <w:spacing w:before="2" w:line="360" w:lineRule="auto"/>
        <w:ind w:right="126"/>
        <w:rPr>
          <w:sz w:val="28"/>
        </w:rPr>
      </w:pPr>
      <w:r>
        <w:rPr>
          <w:sz w:val="28"/>
        </w:rPr>
        <w:t>вовлечение обучающихся и педагогических работников в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AC6785" w:rsidRDefault="00AD04C2">
      <w:pPr>
        <w:pStyle w:val="a4"/>
        <w:numPr>
          <w:ilvl w:val="2"/>
          <w:numId w:val="2"/>
        </w:numPr>
        <w:tabs>
          <w:tab w:val="left" w:pos="1534"/>
        </w:tabs>
        <w:spacing w:line="360" w:lineRule="auto"/>
        <w:ind w:right="12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 и реализация соответствующих образовательных программ,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лагерей, организованных образовательными организациями в 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</w:t>
      </w:r>
    </w:p>
    <w:p w:rsidR="00AC6785" w:rsidRDefault="00AD04C2">
      <w:pPr>
        <w:pStyle w:val="a4"/>
        <w:numPr>
          <w:ilvl w:val="2"/>
          <w:numId w:val="2"/>
        </w:numPr>
        <w:tabs>
          <w:tab w:val="left" w:pos="1534"/>
        </w:tabs>
        <w:spacing w:line="360" w:lineRule="auto"/>
        <w:ind w:right="126"/>
        <w:rPr>
          <w:sz w:val="28"/>
        </w:rPr>
      </w:pPr>
      <w:r>
        <w:rPr>
          <w:sz w:val="28"/>
        </w:rPr>
        <w:t>повышение профессионального мастерства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AC6785" w:rsidRDefault="00AD04C2">
      <w:pPr>
        <w:pStyle w:val="a4"/>
        <w:numPr>
          <w:ilvl w:val="1"/>
          <w:numId w:val="2"/>
        </w:numPr>
        <w:tabs>
          <w:tab w:val="left" w:pos="1534"/>
        </w:tabs>
        <w:spacing w:line="360" w:lineRule="auto"/>
        <w:ind w:right="125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с:</w:t>
      </w:r>
    </w:p>
    <w:p w:rsidR="00AC6785" w:rsidRDefault="00AD04C2">
      <w:pPr>
        <w:pStyle w:val="a4"/>
        <w:numPr>
          <w:ilvl w:val="0"/>
          <w:numId w:val="1"/>
        </w:numPr>
        <w:tabs>
          <w:tab w:val="left" w:pos="1224"/>
        </w:tabs>
        <w:spacing w:line="362" w:lineRule="auto"/>
        <w:ind w:right="128" w:firstLine="708"/>
        <w:rPr>
          <w:sz w:val="28"/>
        </w:rPr>
      </w:pP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AC6785" w:rsidRDefault="00AD04C2">
      <w:pPr>
        <w:pStyle w:val="a4"/>
        <w:numPr>
          <w:ilvl w:val="0"/>
          <w:numId w:val="1"/>
        </w:numPr>
        <w:tabs>
          <w:tab w:val="left" w:pos="1099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роста»;</w:t>
      </w:r>
    </w:p>
    <w:p w:rsidR="00AC6785" w:rsidRDefault="00AD04C2">
      <w:pPr>
        <w:pStyle w:val="a4"/>
        <w:numPr>
          <w:ilvl w:val="0"/>
          <w:numId w:val="1"/>
        </w:numPr>
        <w:tabs>
          <w:tab w:val="left" w:pos="1344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 мероприятий по созданию и функционированию центров 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AC6785" w:rsidRDefault="00AC6785">
      <w:pPr>
        <w:spacing w:line="360" w:lineRule="auto"/>
        <w:jc w:val="both"/>
        <w:rPr>
          <w:sz w:val="28"/>
        </w:rPr>
        <w:sectPr w:rsidR="00AC6785">
          <w:pgSz w:w="11900" w:h="16850"/>
          <w:pgMar w:top="640" w:right="440" w:bottom="280" w:left="1160" w:header="720" w:footer="720" w:gutter="0"/>
          <w:cols w:space="720"/>
        </w:sectPr>
      </w:pPr>
    </w:p>
    <w:p w:rsidR="00AC6785" w:rsidRDefault="00AD04C2">
      <w:pPr>
        <w:pStyle w:val="a4"/>
        <w:numPr>
          <w:ilvl w:val="0"/>
          <w:numId w:val="1"/>
        </w:numPr>
        <w:tabs>
          <w:tab w:val="left" w:pos="1013"/>
        </w:tabs>
        <w:spacing w:before="60" w:line="362" w:lineRule="auto"/>
        <w:ind w:right="119" w:firstLine="708"/>
        <w:jc w:val="left"/>
        <w:rPr>
          <w:sz w:val="28"/>
        </w:rPr>
      </w:pPr>
      <w:r>
        <w:rPr>
          <w:sz w:val="28"/>
        </w:rPr>
        <w:lastRenderedPageBreak/>
        <w:t>обучающимися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дистанционных образовательных технологий.</w:t>
      </w:r>
    </w:p>
    <w:p w:rsidR="00AC6785" w:rsidRDefault="00AC6785">
      <w:pPr>
        <w:pStyle w:val="a3"/>
        <w:spacing w:before="11"/>
        <w:ind w:left="0" w:firstLine="0"/>
        <w:jc w:val="left"/>
        <w:rPr>
          <w:sz w:val="41"/>
        </w:rPr>
      </w:pPr>
    </w:p>
    <w:p w:rsidR="00AC6785" w:rsidRDefault="00AD04C2">
      <w:pPr>
        <w:pStyle w:val="11"/>
        <w:numPr>
          <w:ilvl w:val="0"/>
          <w:numId w:val="2"/>
        </w:numPr>
        <w:tabs>
          <w:tab w:val="left" w:pos="1534"/>
        </w:tabs>
        <w:ind w:hanging="709"/>
        <w:jc w:val="both"/>
      </w:pPr>
      <w:r>
        <w:t>Порядок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AC6785" w:rsidRDefault="00AD04C2">
      <w:pPr>
        <w:pStyle w:val="a4"/>
        <w:numPr>
          <w:ilvl w:val="1"/>
          <w:numId w:val="2"/>
        </w:numPr>
        <w:tabs>
          <w:tab w:val="left" w:pos="1534"/>
        </w:tabs>
        <w:spacing w:before="156" w:line="360" w:lineRule="auto"/>
        <w:ind w:right="120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назначении руководителя Центра (куратора,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 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развитие), а также о создании Центра и утверждении Положение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Центра.</w:t>
      </w:r>
    </w:p>
    <w:p w:rsidR="00AC6785" w:rsidRDefault="00AD04C2">
      <w:pPr>
        <w:pStyle w:val="a4"/>
        <w:numPr>
          <w:ilvl w:val="1"/>
          <w:numId w:val="2"/>
        </w:numPr>
        <w:tabs>
          <w:tab w:val="left" w:pos="1351"/>
        </w:tabs>
        <w:spacing w:line="362" w:lineRule="auto"/>
        <w:ind w:right="125"/>
        <w:rPr>
          <w:sz w:val="28"/>
        </w:rPr>
      </w:pPr>
      <w:r>
        <w:rPr>
          <w:sz w:val="28"/>
        </w:rPr>
        <w:t>Руководителем Центра может быть назначен сотрудник Учреждения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AC6785" w:rsidRDefault="00AD04C2">
      <w:pPr>
        <w:pStyle w:val="a4"/>
        <w:numPr>
          <w:ilvl w:val="1"/>
          <w:numId w:val="2"/>
        </w:numPr>
        <w:tabs>
          <w:tab w:val="left" w:pos="1534"/>
        </w:tabs>
        <w:spacing w:line="317" w:lineRule="exact"/>
        <w:ind w:left="1533" w:hanging="709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AC6785" w:rsidRDefault="00AD04C2">
      <w:pPr>
        <w:pStyle w:val="a4"/>
        <w:numPr>
          <w:ilvl w:val="2"/>
          <w:numId w:val="2"/>
        </w:numPr>
        <w:tabs>
          <w:tab w:val="left" w:pos="1534"/>
        </w:tabs>
        <w:spacing w:before="160"/>
        <w:ind w:left="1533" w:hanging="709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Центром;</w:t>
      </w:r>
    </w:p>
    <w:p w:rsidR="00AC6785" w:rsidRDefault="00AD04C2">
      <w:pPr>
        <w:pStyle w:val="a4"/>
        <w:numPr>
          <w:ilvl w:val="2"/>
          <w:numId w:val="2"/>
        </w:numPr>
        <w:tabs>
          <w:tab w:val="left" w:pos="1534"/>
        </w:tabs>
        <w:spacing w:before="161" w:line="360" w:lineRule="auto"/>
        <w:ind w:right="12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Центра;</w:t>
      </w:r>
    </w:p>
    <w:p w:rsidR="00AC6785" w:rsidRDefault="00AD04C2">
      <w:pPr>
        <w:pStyle w:val="a4"/>
        <w:numPr>
          <w:ilvl w:val="2"/>
          <w:numId w:val="2"/>
        </w:numPr>
        <w:tabs>
          <w:tab w:val="left" w:pos="1534"/>
        </w:tabs>
        <w:spacing w:before="1" w:line="360" w:lineRule="auto"/>
        <w:ind w:right="124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AC6785" w:rsidRDefault="00AD04C2">
      <w:pPr>
        <w:pStyle w:val="a4"/>
        <w:numPr>
          <w:ilvl w:val="2"/>
          <w:numId w:val="2"/>
        </w:numPr>
        <w:tabs>
          <w:tab w:val="left" w:pos="1534"/>
        </w:tabs>
        <w:spacing w:line="362" w:lineRule="auto"/>
        <w:ind w:right="125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AC6785" w:rsidRDefault="00AD04C2">
      <w:pPr>
        <w:pStyle w:val="a4"/>
        <w:numPr>
          <w:ilvl w:val="1"/>
          <w:numId w:val="2"/>
        </w:numPr>
        <w:tabs>
          <w:tab w:val="left" w:pos="1534"/>
        </w:tabs>
        <w:spacing w:line="317" w:lineRule="exact"/>
        <w:ind w:left="1533" w:hanging="709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AC6785" w:rsidRDefault="00AD04C2">
      <w:pPr>
        <w:pStyle w:val="a4"/>
        <w:numPr>
          <w:ilvl w:val="2"/>
          <w:numId w:val="2"/>
        </w:numPr>
        <w:tabs>
          <w:tab w:val="left" w:pos="1534"/>
        </w:tabs>
        <w:spacing w:before="159" w:line="360" w:lineRule="auto"/>
        <w:ind w:right="128"/>
        <w:rPr>
          <w:sz w:val="28"/>
        </w:rPr>
      </w:pPr>
      <w:r>
        <w:rPr>
          <w:sz w:val="28"/>
        </w:rPr>
        <w:t>осуществлять расстановку кадров Центра, прием на работу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AC6785" w:rsidRDefault="00AD04C2">
      <w:pPr>
        <w:pStyle w:val="a4"/>
        <w:numPr>
          <w:ilvl w:val="2"/>
          <w:numId w:val="2"/>
        </w:numPr>
        <w:tabs>
          <w:tab w:val="left" w:pos="1534"/>
        </w:tabs>
        <w:spacing w:before="2" w:line="360" w:lineRule="auto"/>
        <w:ind w:right="119"/>
        <w:rPr>
          <w:sz w:val="28"/>
        </w:rPr>
      </w:pPr>
      <w:r>
        <w:rPr>
          <w:sz w:val="28"/>
        </w:rPr>
        <w:t>по согласованию с руководителем Учреждения организовывать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воспитательный процесс в Центре в соответствии с целями и задачами Центра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реализацией;</w:t>
      </w:r>
    </w:p>
    <w:p w:rsidR="00AC6785" w:rsidRDefault="00AD04C2">
      <w:pPr>
        <w:pStyle w:val="a4"/>
        <w:numPr>
          <w:ilvl w:val="2"/>
          <w:numId w:val="2"/>
        </w:numPr>
        <w:tabs>
          <w:tab w:val="left" w:pos="1534"/>
        </w:tabs>
        <w:spacing w:line="360" w:lineRule="auto"/>
        <w:ind w:right="12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AC6785" w:rsidRDefault="00AD04C2">
      <w:pPr>
        <w:pStyle w:val="a4"/>
        <w:numPr>
          <w:ilvl w:val="2"/>
          <w:numId w:val="2"/>
        </w:numPr>
        <w:tabs>
          <w:tab w:val="left" w:pos="1534"/>
        </w:tabs>
        <w:spacing w:line="360" w:lineRule="auto"/>
        <w:ind w:right="12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проведение мероприятий по профилю направлений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AC6785" w:rsidRDefault="00AC6785">
      <w:pPr>
        <w:spacing w:line="360" w:lineRule="auto"/>
        <w:jc w:val="both"/>
        <w:rPr>
          <w:sz w:val="28"/>
        </w:rPr>
        <w:sectPr w:rsidR="00AC6785">
          <w:pgSz w:w="11900" w:h="16850"/>
          <w:pgMar w:top="640" w:right="440" w:bottom="280" w:left="1160" w:header="720" w:footer="720" w:gutter="0"/>
          <w:cols w:space="720"/>
        </w:sectPr>
      </w:pPr>
    </w:p>
    <w:p w:rsidR="00AC6785" w:rsidRDefault="00AD04C2">
      <w:pPr>
        <w:pStyle w:val="a4"/>
        <w:numPr>
          <w:ilvl w:val="2"/>
          <w:numId w:val="2"/>
        </w:numPr>
        <w:tabs>
          <w:tab w:val="left" w:pos="1534"/>
        </w:tabs>
        <w:spacing w:before="60" w:line="360" w:lineRule="auto"/>
        <w:ind w:right="127"/>
        <w:rPr>
          <w:sz w:val="28"/>
        </w:rPr>
      </w:pPr>
      <w:r>
        <w:rPr>
          <w:sz w:val="28"/>
        </w:rPr>
        <w:lastRenderedPageBreak/>
        <w:t>осуществлять иные права, относящиеся к деятельности Центра 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sectPr w:rsidR="00AC6785" w:rsidSect="00AC6785">
      <w:pgSz w:w="11900" w:h="16850"/>
      <w:pgMar w:top="640" w:right="4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11FC"/>
    <w:multiLevelType w:val="hybridMultilevel"/>
    <w:tmpl w:val="27565260"/>
    <w:lvl w:ilvl="0" w:tplc="9E2C9EFE">
      <w:start w:val="1"/>
      <w:numFmt w:val="decimal"/>
      <w:lvlText w:val="%1."/>
      <w:lvlJc w:val="left"/>
      <w:pPr>
        <w:ind w:left="1533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682697C">
      <w:numFmt w:val="none"/>
      <w:lvlText w:val=""/>
      <w:lvlJc w:val="left"/>
      <w:pPr>
        <w:tabs>
          <w:tab w:val="num" w:pos="360"/>
        </w:tabs>
      </w:pPr>
    </w:lvl>
    <w:lvl w:ilvl="2" w:tplc="3C1C545E">
      <w:numFmt w:val="none"/>
      <w:lvlText w:val=""/>
      <w:lvlJc w:val="left"/>
      <w:pPr>
        <w:tabs>
          <w:tab w:val="num" w:pos="360"/>
        </w:tabs>
      </w:pPr>
    </w:lvl>
    <w:lvl w:ilvl="3" w:tplc="1FE88E7A">
      <w:numFmt w:val="bullet"/>
      <w:lvlText w:val="•"/>
      <w:lvlJc w:val="left"/>
      <w:pPr>
        <w:ind w:left="3486" w:hanging="708"/>
      </w:pPr>
      <w:rPr>
        <w:rFonts w:hint="default"/>
        <w:lang w:val="ru-RU" w:eastAsia="en-US" w:bidi="ar-SA"/>
      </w:rPr>
    </w:lvl>
    <w:lvl w:ilvl="4" w:tplc="77684E34">
      <w:numFmt w:val="bullet"/>
      <w:lvlText w:val="•"/>
      <w:lvlJc w:val="left"/>
      <w:pPr>
        <w:ind w:left="4459" w:hanging="708"/>
      </w:pPr>
      <w:rPr>
        <w:rFonts w:hint="default"/>
        <w:lang w:val="ru-RU" w:eastAsia="en-US" w:bidi="ar-SA"/>
      </w:rPr>
    </w:lvl>
    <w:lvl w:ilvl="5" w:tplc="AF0AA0A4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6" w:tplc="301C254E">
      <w:numFmt w:val="bullet"/>
      <w:lvlText w:val="•"/>
      <w:lvlJc w:val="left"/>
      <w:pPr>
        <w:ind w:left="6406" w:hanging="708"/>
      </w:pPr>
      <w:rPr>
        <w:rFonts w:hint="default"/>
        <w:lang w:val="ru-RU" w:eastAsia="en-US" w:bidi="ar-SA"/>
      </w:rPr>
    </w:lvl>
    <w:lvl w:ilvl="7" w:tplc="A69E892A">
      <w:numFmt w:val="bullet"/>
      <w:lvlText w:val="•"/>
      <w:lvlJc w:val="left"/>
      <w:pPr>
        <w:ind w:left="7379" w:hanging="708"/>
      </w:pPr>
      <w:rPr>
        <w:rFonts w:hint="default"/>
        <w:lang w:val="ru-RU" w:eastAsia="en-US" w:bidi="ar-SA"/>
      </w:rPr>
    </w:lvl>
    <w:lvl w:ilvl="8" w:tplc="B3ECF17E">
      <w:numFmt w:val="bullet"/>
      <w:lvlText w:val="•"/>
      <w:lvlJc w:val="left"/>
      <w:pPr>
        <w:ind w:left="8352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49DF4644"/>
    <w:multiLevelType w:val="hybridMultilevel"/>
    <w:tmpl w:val="238C3F52"/>
    <w:lvl w:ilvl="0" w:tplc="AAF61B6E">
      <w:numFmt w:val="bullet"/>
      <w:lvlText w:val="-"/>
      <w:lvlJc w:val="left"/>
      <w:pPr>
        <w:ind w:left="117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7600DA">
      <w:numFmt w:val="bullet"/>
      <w:lvlText w:val="•"/>
      <w:lvlJc w:val="left"/>
      <w:pPr>
        <w:ind w:left="1137" w:hanging="399"/>
      </w:pPr>
      <w:rPr>
        <w:rFonts w:hint="default"/>
        <w:lang w:val="ru-RU" w:eastAsia="en-US" w:bidi="ar-SA"/>
      </w:rPr>
    </w:lvl>
    <w:lvl w:ilvl="2" w:tplc="0066A078">
      <w:numFmt w:val="bullet"/>
      <w:lvlText w:val="•"/>
      <w:lvlJc w:val="left"/>
      <w:pPr>
        <w:ind w:left="2155" w:hanging="399"/>
      </w:pPr>
      <w:rPr>
        <w:rFonts w:hint="default"/>
        <w:lang w:val="ru-RU" w:eastAsia="en-US" w:bidi="ar-SA"/>
      </w:rPr>
    </w:lvl>
    <w:lvl w:ilvl="3" w:tplc="8F261E84">
      <w:numFmt w:val="bullet"/>
      <w:lvlText w:val="•"/>
      <w:lvlJc w:val="left"/>
      <w:pPr>
        <w:ind w:left="3173" w:hanging="399"/>
      </w:pPr>
      <w:rPr>
        <w:rFonts w:hint="default"/>
        <w:lang w:val="ru-RU" w:eastAsia="en-US" w:bidi="ar-SA"/>
      </w:rPr>
    </w:lvl>
    <w:lvl w:ilvl="4" w:tplc="0C14970A">
      <w:numFmt w:val="bullet"/>
      <w:lvlText w:val="•"/>
      <w:lvlJc w:val="left"/>
      <w:pPr>
        <w:ind w:left="4191" w:hanging="399"/>
      </w:pPr>
      <w:rPr>
        <w:rFonts w:hint="default"/>
        <w:lang w:val="ru-RU" w:eastAsia="en-US" w:bidi="ar-SA"/>
      </w:rPr>
    </w:lvl>
    <w:lvl w:ilvl="5" w:tplc="00D43FAC">
      <w:numFmt w:val="bullet"/>
      <w:lvlText w:val="•"/>
      <w:lvlJc w:val="left"/>
      <w:pPr>
        <w:ind w:left="5209" w:hanging="399"/>
      </w:pPr>
      <w:rPr>
        <w:rFonts w:hint="default"/>
        <w:lang w:val="ru-RU" w:eastAsia="en-US" w:bidi="ar-SA"/>
      </w:rPr>
    </w:lvl>
    <w:lvl w:ilvl="6" w:tplc="052A8E78">
      <w:numFmt w:val="bullet"/>
      <w:lvlText w:val="•"/>
      <w:lvlJc w:val="left"/>
      <w:pPr>
        <w:ind w:left="6227" w:hanging="399"/>
      </w:pPr>
      <w:rPr>
        <w:rFonts w:hint="default"/>
        <w:lang w:val="ru-RU" w:eastAsia="en-US" w:bidi="ar-SA"/>
      </w:rPr>
    </w:lvl>
    <w:lvl w:ilvl="7" w:tplc="15CCA1A0">
      <w:numFmt w:val="bullet"/>
      <w:lvlText w:val="•"/>
      <w:lvlJc w:val="left"/>
      <w:pPr>
        <w:ind w:left="7245" w:hanging="399"/>
      </w:pPr>
      <w:rPr>
        <w:rFonts w:hint="default"/>
        <w:lang w:val="ru-RU" w:eastAsia="en-US" w:bidi="ar-SA"/>
      </w:rPr>
    </w:lvl>
    <w:lvl w:ilvl="8" w:tplc="0AE2C6FC">
      <w:numFmt w:val="bullet"/>
      <w:lvlText w:val="•"/>
      <w:lvlJc w:val="left"/>
      <w:pPr>
        <w:ind w:left="8263" w:hanging="3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85"/>
    <w:rsid w:val="009E352F"/>
    <w:rsid w:val="00AC6785"/>
    <w:rsid w:val="00A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CB57"/>
  <w15:docId w15:val="{1AAF06A2-4F06-4626-831D-972FA680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67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7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6785"/>
    <w:pPr>
      <w:ind w:left="1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C6785"/>
    <w:pPr>
      <w:ind w:left="1533" w:hanging="70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C6785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C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Марек</dc:creator>
  <cp:lastModifiedBy>Марек</cp:lastModifiedBy>
  <cp:revision>2</cp:revision>
  <dcterms:created xsi:type="dcterms:W3CDTF">2023-10-17T16:16:00Z</dcterms:created>
  <dcterms:modified xsi:type="dcterms:W3CDTF">2023-10-17T16:16:00Z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2023-05-21T00:00:00Z</vt:filetime>
  </property>
</Properties>
</file>